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«ՔԱՂԱՔԱՑԻԱԿԱՆ</w:t>
      </w:r>
      <w:r w:rsidDel="00000000" w:rsidR="00000000" w:rsidRPr="00000000">
        <w:rPr>
          <w:rFonts w:ascii="Courier New" w:cs="Courier New" w:eastAsia="Courier New" w:hAnsi="Courier New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ՊԱՇՏՊԱՆՈՒԹՅԱՆ</w:t>
      </w:r>
      <w:r w:rsidDel="00000000" w:rsidR="00000000" w:rsidRPr="00000000">
        <w:rPr>
          <w:rFonts w:ascii="Courier New" w:cs="Courier New" w:eastAsia="Courier New" w:hAnsi="Courier New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ՍՏՈՐԱԲԱԺԱՆՈՒՄՆԵՐԻ ՄԱՍԻՆ»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ՓՈՓՈԽՈՒԹՅՈՒՆՆԵՐ ԿԱՏԱՐԵԼՈՒ ՄԱՍԻՆ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«Քաղաքացիական պաշտպանության ստորաբաժանումների մասին» 2004 թվականի մարտի 31-ի ՀՕ-60-Ն օրենքի (այսուհետ՝ Օրենք) 6-րդ հոդվածը շարադրել հետևյալ խմբագրությամբ.</w:t>
      </w:r>
    </w:p>
    <w:p w:rsidR="00000000" w:rsidDel="00000000" w:rsidP="00000000" w:rsidRDefault="00000000" w:rsidRPr="00000000" w14:paraId="0000000B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6. Քաղաքացիական</w:t>
      </w:r>
      <w:r w:rsidDel="00000000" w:rsidR="00000000" w:rsidRPr="00000000">
        <w:rPr>
          <w:rFonts w:ascii="Courier New" w:cs="Courier New" w:eastAsia="Courier New" w:hAnsi="Courier New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պաշտպանության</w:t>
      </w:r>
      <w:r w:rsidDel="00000000" w:rsidR="00000000" w:rsidRPr="00000000">
        <w:rPr>
          <w:rFonts w:ascii="Courier New" w:cs="Courier New" w:eastAsia="Courier New" w:hAnsi="Courier New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ստորաբաժանումների ղեկավարումը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1. Քաղաքացիական</w:t>
      </w: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պաշտպանության ստորաբաժանումները գործում են Փրկարար ծառայության  կազմում:</w:t>
      </w:r>
    </w:p>
    <w:p w:rsidR="00000000" w:rsidDel="00000000" w:rsidP="00000000" w:rsidRDefault="00000000" w:rsidRPr="00000000" w14:paraId="0000000D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2. Քաղաքացիական պաշտպանության ստորաբաժանումների ղեկավարումն իրականացնում է Փրկարար ծառայության տնօրենը:»:</w:t>
      </w:r>
    </w:p>
    <w:p w:rsidR="00000000" w:rsidDel="00000000" w:rsidP="00000000" w:rsidRDefault="00000000" w:rsidRPr="00000000" w14:paraId="0000000E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7-րդ հոդվածում, 8-րդ հոդվածի 5-րդ պարբերությունում, 11-րդ, 14-րդ, 15-րդ, 16-րդ  և 17-րդ հոդվածներում «լիազորված» բառը փոխարինել «Լիազոր» բառով:</w:t>
      </w:r>
    </w:p>
    <w:p w:rsidR="00000000" w:rsidDel="00000000" w:rsidP="00000000" w:rsidRDefault="00000000" w:rsidRPr="00000000" w14:paraId="00000010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Սույն օրենքն ուժի մեջ է մտնում Փրկարար ծառայության կանոնադրությունը ուժի մեջ մտնելու օրվանից: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567" w:firstLine="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010C0"/>
  </w:style>
  <w:style w:type="paragraph" w:styleId="Heading1">
    <w:name w:val="heading 1"/>
    <w:basedOn w:val="Normal"/>
    <w:next w:val="Normal"/>
    <w:rsid w:val="00D44287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rsid w:val="00D44287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rsid w:val="00D44287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rsid w:val="00D44287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rsid w:val="00D44287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rsid w:val="00D44287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51138C"/>
  </w:style>
  <w:style w:type="paragraph" w:styleId="Title">
    <w:name w:val="Title"/>
    <w:basedOn w:val="Normal"/>
    <w:next w:val="Normal"/>
    <w:rsid w:val="00D44287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BA073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 w:val="1"/>
    <w:rsid w:val="00F51B22"/>
    <w:pPr>
      <w:ind w:left="720"/>
      <w:contextualSpacing w:val="1"/>
    </w:pPr>
  </w:style>
  <w:style w:type="paragraph" w:styleId="Subtitle">
    <w:name w:val="Subtitle"/>
    <w:basedOn w:val="Normal"/>
    <w:next w:val="Normal"/>
    <w:rsid w:val="0051138C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C170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C1702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C170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C17025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C17025"/>
    <w:rPr>
      <w:b w:val="1"/>
      <w:b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1702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17025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5jsarwq32uTSr/GOLXVBkV4OYw==">AMUW2mWteBz19Saxsydzl1mv3e4pztQOSFHvHmfK9mTU5CSC56sbvO7/iN/bQCYSJ4gB6UFiZ8OKzI5MQtZuE0UV392nQO5T1wN8j29xatUAJlPNLbtKUkOkeSrq/w97gnBXjL1jqC05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2022-11-14T06:58:00Z</dcterms:created>
  <dc:creator>,</dc:creator>
</cp:coreProperties>
</file>